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/>
        <w:spacing w:before="0" w:beforeAutospacing="0" w:after="0" w:afterAutospacing="0" w:line="600" w:lineRule="exact"/>
        <w:ind w:firstLine="2640" w:firstLineChars="600"/>
        <w:jc w:val="both"/>
        <w:textAlignment w:val="baseline"/>
        <w:rPr>
          <w:rStyle w:val="8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/>
        </w:rPr>
        <w:t>考生疫情防控告知暨承诺书</w:t>
      </w:r>
    </w:p>
    <w:p>
      <w:pPr>
        <w:snapToGrid/>
        <w:spacing w:before="0" w:beforeAutospacing="0" w:after="0" w:afterAutospacing="0" w:line="600" w:lineRule="exact"/>
        <w:ind w:firstLine="2640" w:firstLineChars="600"/>
        <w:jc w:val="both"/>
        <w:textAlignment w:val="baseline"/>
        <w:rPr>
          <w:rStyle w:val="8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45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0"/>
          <w:szCs w:val="20"/>
          <w:lang w:val="en-US" w:eastAsia="zh-CN" w:bidi="ar-SA"/>
        </w:rPr>
      </w:pPr>
      <w:r>
        <w:rPr>
          <w:rStyle w:val="8"/>
          <w:rFonts w:ascii="仿宋" w:hAnsi="Calibri" w:eastAsia="仿宋"/>
          <w:b w:val="0"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  <w:t>1.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请广大考生提前做好自我健康管理，通过微信小程序“国家政务服务平台”或支付宝小程序“豫事办”申领本人防疫健康码和通信大数据行程卡，并持续关注健康码和通信大数据行程卡状态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45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0"/>
          <w:szCs w:val="20"/>
          <w:lang w:val="en-US" w:eastAsia="zh-CN" w:bidi="ar-SA"/>
        </w:rPr>
      </w:pP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2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.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考生，进入考点前，应主动出示有效身份证、准考证、防疫健康码（绿码）、行程码（绿码）、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FF"/>
          <w:spacing w:val="0"/>
          <w:w w:val="100"/>
          <w:kern w:val="0"/>
          <w:sz w:val="30"/>
          <w:szCs w:val="30"/>
          <w:highlight w:val="none"/>
          <w:lang w:val="en-US" w:eastAsia="zh-CN"/>
        </w:rPr>
        <w:t>开考时间前72小时内两次（其中一次为24小时内</w:t>
      </w:r>
      <w:bookmarkStart w:id="0" w:name="_GoBack"/>
      <w:bookmarkEnd w:id="0"/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FF"/>
          <w:spacing w:val="0"/>
          <w:w w:val="100"/>
          <w:kern w:val="0"/>
          <w:sz w:val="30"/>
          <w:szCs w:val="30"/>
          <w:highlight w:val="none"/>
          <w:lang w:val="en-US" w:eastAsia="zh-CN"/>
        </w:rPr>
        <w:t>）新冠肺炎病毒核酸检测阴性证明纸质版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和签署好的《疫情防控告知暨承诺书》，并按要求接受体温测量，体温正常（＜37.3℃），方可进入考试区域。在考试过程中，体温测量若出现发热等可疑症状的人员或主动报告身体不适，经复测复查确有发热、咳嗽等呼吸道异常症状，由驻点医护人员进行个案预判，具备继续完成考试条件的考生，安排在备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用隔离考场继续考试。考生从普通考场转移至备用隔离考场所耽误的时间，不再予以追加。不具备继续完成考试条件的考生，由驻点医护人员按规定妥善处置。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45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0"/>
          <w:szCs w:val="20"/>
          <w:lang w:val="en-US" w:eastAsia="zh-CN" w:bidi="ar-SA"/>
        </w:rPr>
      </w:pP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3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.请考生注意个人防护，自备一次性医用口罩，除核验身份时按要求及时摘戴口罩外，进出考点、考场应当全程佩戴口罩。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45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4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.考试期间，考生要自觉维护考试秩序，与其他考生保持安全距离，服从现场工作人员安排，考试结束后按规定有序离场。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45"/>
        <w:jc w:val="left"/>
        <w:textAlignment w:val="baseline"/>
        <w:rPr>
          <w:rStyle w:val="8"/>
          <w:rFonts w:hint="default"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5</w:t>
      </w:r>
      <w:r>
        <w:rPr>
          <w:rStyle w:val="8"/>
          <w:rFonts w:hint="eastAsia"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、考生在无禁忌的情况下按“应接尽接”原则，提前完成新冠疫苗接种。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45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0"/>
          <w:szCs w:val="20"/>
          <w:lang w:val="en-US" w:eastAsia="zh-CN" w:bidi="ar-SA"/>
        </w:rPr>
      </w:pP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6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.考生如因有相关旅居史、密切接触史等流行病学史被集中隔离，仍处于新冠肺炎治疗期或出院观察期，</w:t>
      </w: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考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试当天无法到达考点报到的，以及其他个人原因无法参加</w:t>
      </w: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考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试的考生，按主动放弃</w:t>
      </w: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考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试资格处理。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7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.考生在</w:t>
      </w: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参加考试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前应下载并签署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《</w:t>
      </w:r>
      <w:r>
        <w:rPr>
          <w:rStyle w:val="8"/>
          <w:rFonts w:hint="eastAsia"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疫情防控告知暨承诺书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》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，承诺已知悉告知事项和</w:t>
      </w: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疫情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防</w:t>
      </w:r>
      <w:r>
        <w:rPr>
          <w:rStyle w:val="8"/>
          <w:rFonts w:hint="eastAsia" w:ascii="仿宋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控</w:t>
      </w:r>
      <w:r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  <w:t>要求，自愿承担因不实承诺应承担的相关责任，接受相应处理。凡隐瞒或谎报考前14天内境外或国内中高风险区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left"/>
        <w:textAlignment w:val="baseline"/>
        <w:rPr>
          <w:rStyle w:val="8"/>
          <w:rFonts w:ascii="仿宋" w:hAnsi="Calibri" w:eastAsia="仿宋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jc w:val="both"/>
        <w:textAlignment w:val="baseline"/>
        <w:rPr>
          <w:rStyle w:val="14"/>
          <w:rFonts w:ascii="仿宋_GB2312" w:hAnsi="仿宋_GB2312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360" w:firstLineChars="1200"/>
        <w:jc w:val="both"/>
        <w:textAlignment w:val="baseline"/>
        <w:rPr>
          <w:rStyle w:val="14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4"/>
          <w:rFonts w:ascii="仿宋_GB2312" w:hAnsi="仿宋_GB2312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承诺人：</w:t>
      </w:r>
    </w:p>
    <w:p>
      <w:pPr>
        <w:widowControl/>
        <w:snapToGrid/>
        <w:spacing w:before="0" w:beforeAutospacing="0" w:after="0" w:afterAutospacing="0" w:line="240" w:lineRule="auto"/>
        <w:ind w:left="1192" w:hanging="1192"/>
        <w:jc w:val="center"/>
        <w:textAlignment w:val="baseline"/>
        <w:rPr>
          <w:rStyle w:val="8"/>
          <w:rFonts w:ascii="仿宋_GB2312" w:hAnsi="微软雅黑" w:eastAsia="仿宋_GB2312"/>
          <w:b w:val="0"/>
          <w:i w:val="0"/>
          <w:caps w:val="0"/>
          <w:color w:val="auto"/>
          <w:spacing w:val="-11"/>
          <w:w w:val="100"/>
          <w:kern w:val="0"/>
          <w:sz w:val="32"/>
          <w:szCs w:val="32"/>
          <w:lang w:val="en-US" w:eastAsia="zh-CN"/>
        </w:rPr>
      </w:pPr>
      <w:r>
        <w:rPr>
          <w:rStyle w:val="8"/>
          <w:rFonts w:hint="default" w:ascii="仿宋_GB2312" w:hAnsi="微软雅黑" w:eastAsia="仿宋_GB2312"/>
          <w:b w:val="0"/>
          <w:i w:val="0"/>
          <w:caps w:val="0"/>
          <w:color w:val="auto"/>
          <w:spacing w:val="-11"/>
          <w:w w:val="100"/>
          <w:kern w:val="0"/>
          <w:sz w:val="28"/>
          <w:szCs w:val="28"/>
          <w:lang w:val="en-US" w:eastAsia="zh-CN"/>
        </w:rPr>
        <w:t>承诺日期：     年   月   日</w:t>
      </w:r>
    </w:p>
    <w:sectPr>
      <w:pgSz w:w="11906" w:h="16838"/>
      <w:pgMar w:top="646" w:right="1080" w:bottom="646" w:left="1080" w:header="851" w:footer="992" w:gutter="0"/>
      <w:lnNumType w:countBy="0"/>
      <w:pgNumType w:fmt="chineseCounting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mI0MjAzOWM4MjNlOGY1M2FkYWQwMTEzMDVkODAifQ=="/>
  </w:docVars>
  <w:rsids>
    <w:rsidRoot w:val="00000000"/>
    <w:rsid w:val="00071821"/>
    <w:rsid w:val="00342251"/>
    <w:rsid w:val="003F3D91"/>
    <w:rsid w:val="004E0AD2"/>
    <w:rsid w:val="0066772B"/>
    <w:rsid w:val="006F552C"/>
    <w:rsid w:val="007B1503"/>
    <w:rsid w:val="00867EFF"/>
    <w:rsid w:val="009271BA"/>
    <w:rsid w:val="009819B8"/>
    <w:rsid w:val="00C2693E"/>
    <w:rsid w:val="00DD7E76"/>
    <w:rsid w:val="00E14855"/>
    <w:rsid w:val="00F53897"/>
    <w:rsid w:val="00FC4FA2"/>
    <w:rsid w:val="01E726F4"/>
    <w:rsid w:val="02985C5F"/>
    <w:rsid w:val="03E40123"/>
    <w:rsid w:val="05AF390C"/>
    <w:rsid w:val="065F42C5"/>
    <w:rsid w:val="07F36232"/>
    <w:rsid w:val="093959BA"/>
    <w:rsid w:val="09467C8B"/>
    <w:rsid w:val="09FF0017"/>
    <w:rsid w:val="0A6414D4"/>
    <w:rsid w:val="0B8F016F"/>
    <w:rsid w:val="0D32053C"/>
    <w:rsid w:val="0E7A4B69"/>
    <w:rsid w:val="0E9B4519"/>
    <w:rsid w:val="10831864"/>
    <w:rsid w:val="13971131"/>
    <w:rsid w:val="14B0449D"/>
    <w:rsid w:val="156654BF"/>
    <w:rsid w:val="161F5453"/>
    <w:rsid w:val="19196F75"/>
    <w:rsid w:val="192F5DF0"/>
    <w:rsid w:val="19A60954"/>
    <w:rsid w:val="1AAB3C83"/>
    <w:rsid w:val="1C56042C"/>
    <w:rsid w:val="1CF82DDA"/>
    <w:rsid w:val="1F1B770B"/>
    <w:rsid w:val="2120308D"/>
    <w:rsid w:val="2441412D"/>
    <w:rsid w:val="24B16B47"/>
    <w:rsid w:val="24C02379"/>
    <w:rsid w:val="25760660"/>
    <w:rsid w:val="258C15C1"/>
    <w:rsid w:val="260F57BC"/>
    <w:rsid w:val="26B90644"/>
    <w:rsid w:val="2A6112C6"/>
    <w:rsid w:val="2C8A549A"/>
    <w:rsid w:val="2D240927"/>
    <w:rsid w:val="2DF65B6F"/>
    <w:rsid w:val="31395A8F"/>
    <w:rsid w:val="341D55F3"/>
    <w:rsid w:val="34445EB1"/>
    <w:rsid w:val="34C30DDC"/>
    <w:rsid w:val="36112A1F"/>
    <w:rsid w:val="37A25F09"/>
    <w:rsid w:val="38237904"/>
    <w:rsid w:val="3884160C"/>
    <w:rsid w:val="39B069B8"/>
    <w:rsid w:val="3A34528C"/>
    <w:rsid w:val="3B6D6962"/>
    <w:rsid w:val="3B9F25A3"/>
    <w:rsid w:val="4374089B"/>
    <w:rsid w:val="443D7908"/>
    <w:rsid w:val="450E4DE6"/>
    <w:rsid w:val="45442645"/>
    <w:rsid w:val="4698008A"/>
    <w:rsid w:val="477E6888"/>
    <w:rsid w:val="482C583F"/>
    <w:rsid w:val="48DB779C"/>
    <w:rsid w:val="48E0260F"/>
    <w:rsid w:val="4DEE740E"/>
    <w:rsid w:val="50B84EF5"/>
    <w:rsid w:val="50FE0049"/>
    <w:rsid w:val="52BF0881"/>
    <w:rsid w:val="54DF67F4"/>
    <w:rsid w:val="55D50FDE"/>
    <w:rsid w:val="568E2C5A"/>
    <w:rsid w:val="582B298E"/>
    <w:rsid w:val="59F86C66"/>
    <w:rsid w:val="59FC0212"/>
    <w:rsid w:val="5A117BCA"/>
    <w:rsid w:val="5B7F4B94"/>
    <w:rsid w:val="5D76606B"/>
    <w:rsid w:val="60164710"/>
    <w:rsid w:val="63477D0D"/>
    <w:rsid w:val="63C9253A"/>
    <w:rsid w:val="66ED6425"/>
    <w:rsid w:val="67C4202A"/>
    <w:rsid w:val="6E5444C4"/>
    <w:rsid w:val="6F8250BE"/>
    <w:rsid w:val="6F932532"/>
    <w:rsid w:val="701951BA"/>
    <w:rsid w:val="71030D6E"/>
    <w:rsid w:val="72D66C3C"/>
    <w:rsid w:val="73780F66"/>
    <w:rsid w:val="75655EC7"/>
    <w:rsid w:val="76070EC7"/>
    <w:rsid w:val="77A41BE9"/>
    <w:rsid w:val="780C5BC1"/>
    <w:rsid w:val="7AEB7628"/>
    <w:rsid w:val="7C91472C"/>
    <w:rsid w:val="7EF90044"/>
    <w:rsid w:val="7F841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FF"/>
      <w:u w:val="single"/>
    </w:rPr>
  </w:style>
  <w:style w:type="paragraph" w:customStyle="1" w:styleId="7">
    <w:name w:val="Heading2"/>
    <w:basedOn w:val="1"/>
    <w:next w:val="1"/>
    <w:link w:val="13"/>
    <w:semiHidden/>
    <w:qFormat/>
    <w:uiPriority w:val="0"/>
    <w:pPr>
      <w:keepNext/>
      <w:keepLines/>
      <w:spacing w:before="260" w:after="260" w:line="415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24"/>
      <w:szCs w:val="24"/>
      <w:lang w:val="en-US" w:eastAsia="zh-CN" w:bidi="ar-SA"/>
    </w:rPr>
  </w:style>
  <w:style w:type="character" w:customStyle="1" w:styleId="11">
    <w:name w:val="UserStyle_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UserStyle_1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link w:val="7"/>
    <w:semiHidden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">
    <w:name w:val="UserStyle_3"/>
    <w:link w:val="1"/>
    <w:semiHidden/>
    <w:qFormat/>
    <w:uiPriority w:val="0"/>
  </w:style>
  <w:style w:type="table" w:customStyle="1" w:styleId="15">
    <w:name w:val="TableGrid"/>
    <w:basedOn w:val="9"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784</Words>
  <Characters>795</Characters>
  <TotalTime>11</TotalTime>
  <ScaleCrop>false</ScaleCrop>
  <LinksUpToDate>false</LinksUpToDate>
  <CharactersWithSpaces>806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2021-08-09T07:42:00Z</dcterms:created>
  <dc:creator>LENOVE</dc:creator>
  <cp:lastModifiedBy>-</cp:lastModifiedBy>
  <cp:lastPrinted>2021-11-29T06:41:00Z</cp:lastPrinted>
  <dcterms:modified xsi:type="dcterms:W3CDTF">2022-07-10T11:01:39Z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1D6395A8E915434DBBA5AA23D2E86147</vt:lpwstr>
  </property>
</Properties>
</file>